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0F1" w:rsidRPr="00CA00F1" w:rsidRDefault="00CA00F1" w:rsidP="00CA00F1">
      <w:pPr>
        <w:pBdr>
          <w:bottom w:val="single" w:sz="12" w:space="0" w:color="D44A39"/>
        </w:pBdr>
        <w:shd w:val="clear" w:color="auto" w:fill="FFFFFF"/>
        <w:spacing w:after="600" w:line="439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r w:rsidRPr="00CA00F1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Меры социальной поддержки 2023</w:t>
      </w:r>
    </w:p>
    <w:p w:rsidR="00CA00F1" w:rsidRPr="00CA00F1" w:rsidRDefault="00CA00F1" w:rsidP="00CA00F1">
      <w:pPr>
        <w:spacing w:after="0" w:line="238" w:lineRule="atLeast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4D4D4D"/>
          <w:sz w:val="20"/>
          <w:szCs w:val="20"/>
          <w:lang w:eastAsia="ru-RU"/>
        </w:rPr>
        <w:drawing>
          <wp:inline distT="0" distB="0" distL="0" distR="0">
            <wp:extent cx="5988050" cy="5988050"/>
            <wp:effectExtent l="0" t="0" r="0" b="0"/>
            <wp:docPr id="1" name="Рисунок 1" descr="WhatsApp Image 2023-04-25 at 12.37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 Image 2023-04-25 at 12.37.39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0" cy="598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0F1" w:rsidRPr="00CA00F1" w:rsidRDefault="00CA00F1" w:rsidP="00CA00F1">
      <w:pPr>
        <w:spacing w:after="0" w:line="238" w:lineRule="atLeast"/>
        <w:jc w:val="center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</w:p>
    <w:p w:rsidR="00CA00F1" w:rsidRPr="00CA00F1" w:rsidRDefault="00CA00F1" w:rsidP="00CA00F1">
      <w:pPr>
        <w:spacing w:after="0" w:line="238" w:lineRule="atLeast"/>
        <w:jc w:val="center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A00F1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>Информация для информирования многодетных семей,</w:t>
      </w:r>
    </w:p>
    <w:p w:rsidR="00CA00F1" w:rsidRPr="00CA00F1" w:rsidRDefault="00CA00F1" w:rsidP="00CA00F1">
      <w:pPr>
        <w:spacing w:after="0" w:line="238" w:lineRule="atLeast"/>
        <w:jc w:val="center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proofErr w:type="gramStart"/>
      <w:r w:rsidRPr="00CA00F1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>проживающих</w:t>
      </w:r>
      <w:proofErr w:type="gramEnd"/>
      <w:r w:rsidRPr="00CA00F1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 xml:space="preserve"> в Приморском крае</w:t>
      </w:r>
    </w:p>
    <w:p w:rsidR="00CA00F1" w:rsidRPr="00CA00F1" w:rsidRDefault="00CA00F1" w:rsidP="00CA00F1">
      <w:pPr>
        <w:spacing w:after="0" w:line="238" w:lineRule="atLeast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A00F1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> Информируем, что при рождении с 01.01.2023 третьего или последующий детей многодетные</w:t>
      </w:r>
      <w:bookmarkStart w:id="0" w:name="_GoBack"/>
      <w:bookmarkEnd w:id="0"/>
      <w:r w:rsidRPr="00CA00F1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 xml:space="preserve"> семьи, проживающие в Приморском крае, </w:t>
      </w:r>
      <w:r w:rsidRPr="00CA00F1">
        <w:rPr>
          <w:rFonts w:ascii="Arial" w:eastAsia="Times New Roman" w:hAnsi="Arial" w:cs="Arial"/>
          <w:b/>
          <w:bCs/>
          <w:color w:val="4D4D4D"/>
          <w:sz w:val="28"/>
          <w:szCs w:val="28"/>
          <w:bdr w:val="none" w:sz="0" w:space="0" w:color="auto" w:frame="1"/>
          <w:lang w:eastAsia="ru-RU"/>
        </w:rPr>
        <w:t>могут получить более 1 млн рублей на погашение ипотеки.</w:t>
      </w:r>
    </w:p>
    <w:p w:rsidR="00CA00F1" w:rsidRPr="00CA00F1" w:rsidRDefault="00CA00F1" w:rsidP="00CA00F1">
      <w:pPr>
        <w:spacing w:after="0" w:line="238" w:lineRule="atLeast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A00F1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>До 1 млн рублей выплата предоставляется АО «ДОМ</w:t>
      </w:r>
      <w:proofErr w:type="gramStart"/>
      <w:r w:rsidRPr="00CA00F1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>.Р</w:t>
      </w:r>
      <w:proofErr w:type="gramEnd"/>
      <w:r w:rsidRPr="00CA00F1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 xml:space="preserve">Ф» (450 000 руб. - федеральная выплата по закону от 03.07.2019 № 157-ФЗ «О мерах государственной поддержки семей, имеющих детей, в части погашения обязательств по ипотечным жилищным кредитам (займам) и о внесении изменений в статью 13.2 Федерального закона «Об актах гражданского состояния»; </w:t>
      </w:r>
      <w:proofErr w:type="gramStart"/>
      <w:r w:rsidRPr="00CA00F1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 xml:space="preserve">550 000 руб. - региональная выплата по закону от 26.01.2023 № </w:t>
      </w:r>
      <w:r w:rsidRPr="00CA00F1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lastRenderedPageBreak/>
        <w:t>284-КЗ «О мере социальной поддержки семей, имеющих детей, в части погашения обязательств по ипотечным жилищным кредитам (займам)»).</w:t>
      </w:r>
      <w:proofErr w:type="gramEnd"/>
    </w:p>
    <w:p w:rsidR="00CA00F1" w:rsidRPr="00CA00F1" w:rsidRDefault="00CA00F1" w:rsidP="00CA00F1">
      <w:pPr>
        <w:spacing w:after="0" w:line="238" w:lineRule="atLeast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A00F1">
        <w:rPr>
          <w:rFonts w:ascii="Arial" w:eastAsia="Times New Roman" w:hAnsi="Arial" w:cs="Arial"/>
          <w:b/>
          <w:bCs/>
          <w:color w:val="4D4D4D"/>
          <w:sz w:val="28"/>
          <w:szCs w:val="28"/>
          <w:bdr w:val="none" w:sz="0" w:space="0" w:color="auto" w:frame="1"/>
          <w:lang w:eastAsia="ru-RU"/>
        </w:rPr>
        <w:t xml:space="preserve">Обязательные  условия для получения выплат до 1 </w:t>
      </w:r>
      <w:proofErr w:type="gramStart"/>
      <w:r w:rsidRPr="00CA00F1">
        <w:rPr>
          <w:rFonts w:ascii="Arial" w:eastAsia="Times New Roman" w:hAnsi="Arial" w:cs="Arial"/>
          <w:b/>
          <w:bCs/>
          <w:color w:val="4D4D4D"/>
          <w:sz w:val="28"/>
          <w:szCs w:val="28"/>
          <w:bdr w:val="none" w:sz="0" w:space="0" w:color="auto" w:frame="1"/>
          <w:lang w:eastAsia="ru-RU"/>
        </w:rPr>
        <w:t>млн</w:t>
      </w:r>
      <w:proofErr w:type="gramEnd"/>
      <w:r w:rsidRPr="00CA00F1">
        <w:rPr>
          <w:rFonts w:ascii="Arial" w:eastAsia="Times New Roman" w:hAnsi="Arial" w:cs="Arial"/>
          <w:b/>
          <w:bCs/>
          <w:color w:val="4D4D4D"/>
          <w:sz w:val="28"/>
          <w:szCs w:val="28"/>
          <w:bdr w:val="none" w:sz="0" w:space="0" w:color="auto" w:frame="1"/>
          <w:lang w:eastAsia="ru-RU"/>
        </w:rPr>
        <w:t xml:space="preserve"> рублей</w:t>
      </w:r>
      <w:r w:rsidRPr="00CA00F1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>:</w:t>
      </w:r>
    </w:p>
    <w:p w:rsidR="00CA00F1" w:rsidRPr="00CA00F1" w:rsidRDefault="00CA00F1" w:rsidP="00CA00F1">
      <w:pPr>
        <w:spacing w:after="0" w:line="238" w:lineRule="atLeast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A00F1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>- приобретение (строительство) жилого помещения на территории Приморского края;</w:t>
      </w:r>
    </w:p>
    <w:p w:rsidR="00CA00F1" w:rsidRPr="00CA00F1" w:rsidRDefault="00CA00F1" w:rsidP="00CA00F1">
      <w:pPr>
        <w:spacing w:after="0" w:line="238" w:lineRule="atLeast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A00F1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>- наличие гражданства Российской Федерации, действующего ипотечного кредита и статуса - заемщик (поручитель);</w:t>
      </w:r>
    </w:p>
    <w:p w:rsidR="00CA00F1" w:rsidRPr="00CA00F1" w:rsidRDefault="00CA00F1" w:rsidP="00CA00F1">
      <w:pPr>
        <w:spacing w:after="0" w:line="238" w:lineRule="atLeast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A00F1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>- проживание на территории Приморского края (регистрация по месту жительства (пребывания));</w:t>
      </w:r>
    </w:p>
    <w:p w:rsidR="00CA00F1" w:rsidRPr="00CA00F1" w:rsidRDefault="00CA00F1" w:rsidP="00CA00F1">
      <w:pPr>
        <w:spacing w:after="0" w:line="238" w:lineRule="atLeast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A00F1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 xml:space="preserve">- третий ребенок или последующие дети рождены с </w:t>
      </w:r>
      <w:proofErr w:type="gramStart"/>
      <w:r w:rsidRPr="00CA00F1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>01.01.2023</w:t>
      </w:r>
      <w:proofErr w:type="gramEnd"/>
      <w:r w:rsidRPr="00CA00F1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 xml:space="preserve"> и их регистрация рождения произведена в органах ЗАГС на территории Приморского края.</w:t>
      </w:r>
    </w:p>
    <w:p w:rsidR="00CA00F1" w:rsidRPr="00CA00F1" w:rsidRDefault="00CA00F1" w:rsidP="00CA00F1">
      <w:pPr>
        <w:spacing w:after="0" w:line="238" w:lineRule="atLeast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A00F1">
        <w:rPr>
          <w:rFonts w:ascii="Arial" w:eastAsia="Times New Roman" w:hAnsi="Arial" w:cs="Arial"/>
          <w:b/>
          <w:bCs/>
          <w:color w:val="4D4D4D"/>
          <w:sz w:val="28"/>
          <w:szCs w:val="28"/>
          <w:bdr w:val="none" w:sz="0" w:space="0" w:color="auto" w:frame="1"/>
          <w:lang w:eastAsia="ru-RU"/>
        </w:rPr>
        <w:t xml:space="preserve">Для получения выплат до 1 </w:t>
      </w:r>
      <w:proofErr w:type="gramStart"/>
      <w:r w:rsidRPr="00CA00F1">
        <w:rPr>
          <w:rFonts w:ascii="Arial" w:eastAsia="Times New Roman" w:hAnsi="Arial" w:cs="Arial"/>
          <w:b/>
          <w:bCs/>
          <w:color w:val="4D4D4D"/>
          <w:sz w:val="28"/>
          <w:szCs w:val="28"/>
          <w:bdr w:val="none" w:sz="0" w:space="0" w:color="auto" w:frame="1"/>
          <w:lang w:eastAsia="ru-RU"/>
        </w:rPr>
        <w:t>млн</w:t>
      </w:r>
      <w:proofErr w:type="gramEnd"/>
      <w:r w:rsidRPr="00CA00F1">
        <w:rPr>
          <w:rFonts w:ascii="Arial" w:eastAsia="Times New Roman" w:hAnsi="Arial" w:cs="Arial"/>
          <w:b/>
          <w:bCs/>
          <w:color w:val="4D4D4D"/>
          <w:sz w:val="28"/>
          <w:szCs w:val="28"/>
          <w:bdr w:val="none" w:sz="0" w:space="0" w:color="auto" w:frame="1"/>
          <w:lang w:eastAsia="ru-RU"/>
        </w:rPr>
        <w:t xml:space="preserve"> рублей необходимо обратиться:</w:t>
      </w:r>
    </w:p>
    <w:p w:rsidR="00CA00F1" w:rsidRPr="00CA00F1" w:rsidRDefault="00CA00F1" w:rsidP="00CA00F1">
      <w:pPr>
        <w:spacing w:after="0" w:line="238" w:lineRule="atLeast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A00F1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>- за региональной выплатой (550 тыс. рублей) через кредитора</w:t>
      </w:r>
      <w:r w:rsidRPr="00CA00F1">
        <w:rPr>
          <w:rFonts w:ascii="Arial" w:eastAsia="Times New Roman" w:hAnsi="Arial" w:cs="Arial"/>
          <w:b/>
          <w:bCs/>
          <w:color w:val="4D4D4D"/>
          <w:sz w:val="28"/>
          <w:szCs w:val="28"/>
          <w:bdr w:val="none" w:sz="0" w:space="0" w:color="auto" w:frame="1"/>
          <w:lang w:eastAsia="ru-RU"/>
        </w:rPr>
        <w:t> </w:t>
      </w:r>
      <w:r w:rsidRPr="00CA00F1">
        <w:rPr>
          <w:rFonts w:ascii="Arial" w:eastAsia="Times New Roman" w:hAnsi="Arial" w:cs="Arial"/>
          <w:i/>
          <w:iCs/>
          <w:color w:val="4D4D4D"/>
          <w:sz w:val="28"/>
          <w:szCs w:val="28"/>
          <w:bdr w:val="none" w:sz="0" w:space="0" w:color="auto" w:frame="1"/>
          <w:lang w:eastAsia="ru-RU"/>
        </w:rPr>
        <w:t>(в случае если до 01.01.2023  получили федеральную выплату 450 тыс. руб., а с 01.01.2023 у Вас родился очередной ребенок)</w:t>
      </w:r>
      <w:r w:rsidRPr="00CA00F1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>;</w:t>
      </w:r>
    </w:p>
    <w:p w:rsidR="00CA00F1" w:rsidRPr="00CA00F1" w:rsidRDefault="00CA00F1" w:rsidP="00CA00F1">
      <w:pPr>
        <w:spacing w:after="0" w:line="238" w:lineRule="atLeast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A00F1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 xml:space="preserve">- за региональной и федеральной выплатами (1 </w:t>
      </w:r>
      <w:proofErr w:type="gramStart"/>
      <w:r w:rsidRPr="00CA00F1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>млн</w:t>
      </w:r>
      <w:proofErr w:type="gramEnd"/>
      <w:r w:rsidRPr="00CA00F1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 xml:space="preserve"> руб.) через кредитора или «Единый портал государственных и муниципальных услуг (функций)» (</w:t>
      </w:r>
      <w:hyperlink r:id="rId6" w:history="1">
        <w:r w:rsidRPr="00CA00F1">
          <w:rPr>
            <w:rFonts w:ascii="Arial" w:eastAsia="Times New Roman" w:hAnsi="Arial" w:cs="Arial"/>
            <w:color w:val="1D85B3"/>
            <w:sz w:val="28"/>
            <w:szCs w:val="28"/>
            <w:u w:val="single"/>
            <w:bdr w:val="none" w:sz="0" w:space="0" w:color="auto" w:frame="1"/>
            <w:lang w:eastAsia="ru-RU"/>
          </w:rPr>
          <w:t>http://www.gosuslugi.ru/</w:t>
        </w:r>
      </w:hyperlink>
      <w:r w:rsidRPr="00CA00F1">
        <w:rPr>
          <w:rFonts w:ascii="Arial" w:eastAsia="Times New Roman" w:hAnsi="Arial" w:cs="Arial"/>
          <w:color w:val="22272F"/>
          <w:sz w:val="28"/>
          <w:szCs w:val="28"/>
          <w:bdr w:val="none" w:sz="0" w:space="0" w:color="auto" w:frame="1"/>
          <w:lang w:eastAsia="ru-RU"/>
        </w:rPr>
        <w:t>)</w:t>
      </w:r>
      <w:r w:rsidRPr="00CA00F1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> (</w:t>
      </w:r>
      <w:r w:rsidRPr="00CA00F1">
        <w:rPr>
          <w:rFonts w:ascii="Arial" w:eastAsia="Times New Roman" w:hAnsi="Arial" w:cs="Arial"/>
          <w:i/>
          <w:iCs/>
          <w:color w:val="4D4D4D"/>
          <w:sz w:val="28"/>
          <w:szCs w:val="28"/>
          <w:bdr w:val="none" w:sz="0" w:space="0" w:color="auto" w:frame="1"/>
          <w:lang w:eastAsia="ru-RU"/>
        </w:rPr>
        <w:t>в случае если с 01.01.2023  у Вас родился 3 и последующий ребенок)</w:t>
      </w:r>
      <w:r w:rsidRPr="00CA00F1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>.</w:t>
      </w:r>
    </w:p>
    <w:p w:rsidR="00CA00F1" w:rsidRPr="00CA00F1" w:rsidRDefault="00CA00F1" w:rsidP="00CA00F1">
      <w:pPr>
        <w:spacing w:after="0" w:line="238" w:lineRule="atLeast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A00F1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 xml:space="preserve">Более подробную информацию по федеральной и региональной выплате можно  получить  по телефону горячей линии </w:t>
      </w:r>
      <w:proofErr w:type="spellStart"/>
      <w:r w:rsidRPr="00CA00F1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>колцентра</w:t>
      </w:r>
      <w:proofErr w:type="spellEnd"/>
      <w:r w:rsidRPr="00CA00F1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 xml:space="preserve"> АО «ДОМ</w:t>
      </w:r>
      <w:proofErr w:type="gramStart"/>
      <w:r w:rsidRPr="00CA00F1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>.Р</w:t>
      </w:r>
      <w:proofErr w:type="gramEnd"/>
      <w:r w:rsidRPr="00CA00F1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>Ф» 8-800-775-11-22 или  у кредитора где оформили (будете оформлять) ипотечный кредит.</w:t>
      </w:r>
    </w:p>
    <w:p w:rsidR="00CA00F1" w:rsidRPr="00CA00F1" w:rsidRDefault="00CA00F1" w:rsidP="00CA00F1">
      <w:pPr>
        <w:spacing w:after="0" w:line="238" w:lineRule="atLeast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A00F1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>Кроме того, при рождении третьего ребенка или последующих детей в Приморском крае КГКУ «Центр социальной поддержки населения Приморского края»   предоставляется региональный  материнский (семейный) капитал в  размере 218.712 рублей, который можно расходовать на приобретение или строительство жилого помещения или направить на погашение основного долга и уплату процентов по кредитам.</w:t>
      </w:r>
    </w:p>
    <w:p w:rsidR="00CA00F1" w:rsidRPr="00CA00F1" w:rsidRDefault="00CA00F1" w:rsidP="00CA00F1">
      <w:pPr>
        <w:spacing w:after="0" w:line="238" w:lineRule="atLeast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A00F1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 xml:space="preserve">Право на региональный материнский (семейный) капитал устанавливается в </w:t>
      </w:r>
      <w:proofErr w:type="spellStart"/>
      <w:r w:rsidRPr="00CA00F1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>беззаявительном</w:t>
      </w:r>
      <w:proofErr w:type="spellEnd"/>
      <w:r w:rsidRPr="00CA00F1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 xml:space="preserve"> порядке.</w:t>
      </w:r>
    </w:p>
    <w:p w:rsidR="00CA00F1" w:rsidRPr="00CA00F1" w:rsidRDefault="00CA00F1" w:rsidP="00CA00F1">
      <w:pPr>
        <w:spacing w:after="0" w:line="238" w:lineRule="atLeast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A00F1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>Обратиться с заявлением о распоряжении </w:t>
      </w:r>
      <w:r w:rsidRPr="00CA00F1">
        <w:rPr>
          <w:rFonts w:ascii="Arial" w:eastAsia="Times New Roman" w:hAnsi="Arial" w:cs="Arial"/>
          <w:color w:val="22272F"/>
          <w:sz w:val="28"/>
          <w:szCs w:val="28"/>
          <w:bdr w:val="none" w:sz="0" w:space="0" w:color="auto" w:frame="1"/>
          <w:lang w:eastAsia="ru-RU"/>
        </w:rPr>
        <w:t>средствами </w:t>
      </w:r>
      <w:r w:rsidRPr="00CA00F1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> регионального материнского (семейного) капитала и необходимым пакетом документов можно в одну из следующих организаций по своему выбору:</w:t>
      </w:r>
    </w:p>
    <w:p w:rsidR="00CA00F1" w:rsidRPr="00CA00F1" w:rsidRDefault="00CA00F1" w:rsidP="00CA00F1">
      <w:pPr>
        <w:shd w:val="clear" w:color="auto" w:fill="FFFFFF"/>
        <w:spacing w:after="0" w:line="238" w:lineRule="atLeast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A00F1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>отделение КГКУ «Центр социальной поддержки населения Приморского края» по месту жительства (пребывания) в письменной форме почтовым отправлением или в виде электронного документа (пакета документов) через «Единый портал государственных и муниципальных услуг (функций)» (</w:t>
      </w:r>
      <w:hyperlink r:id="rId7" w:history="1">
        <w:r w:rsidRPr="00CA00F1">
          <w:rPr>
            <w:rFonts w:ascii="Arial" w:eastAsia="Times New Roman" w:hAnsi="Arial" w:cs="Arial"/>
            <w:color w:val="1D85B3"/>
            <w:sz w:val="28"/>
            <w:szCs w:val="28"/>
            <w:u w:val="single"/>
            <w:bdr w:val="none" w:sz="0" w:space="0" w:color="auto" w:frame="1"/>
            <w:lang w:eastAsia="ru-RU"/>
          </w:rPr>
          <w:t>http://www.gosuslugi.ru/</w:t>
        </w:r>
      </w:hyperlink>
      <w:r w:rsidRPr="00CA00F1">
        <w:rPr>
          <w:rFonts w:ascii="Arial" w:eastAsia="Times New Roman" w:hAnsi="Arial" w:cs="Arial"/>
          <w:color w:val="22272F"/>
          <w:sz w:val="28"/>
          <w:szCs w:val="28"/>
          <w:bdr w:val="none" w:sz="0" w:space="0" w:color="auto" w:frame="1"/>
          <w:lang w:eastAsia="ru-RU"/>
        </w:rPr>
        <w:t>), «Региональный портал государственных и муниципальных услуг Приморского края» (</w:t>
      </w:r>
      <w:hyperlink r:id="rId8" w:history="1">
        <w:r w:rsidRPr="00CA00F1">
          <w:rPr>
            <w:rFonts w:ascii="Arial" w:eastAsia="Times New Roman" w:hAnsi="Arial" w:cs="Arial"/>
            <w:color w:val="1D85B3"/>
            <w:sz w:val="28"/>
            <w:szCs w:val="28"/>
            <w:u w:val="single"/>
            <w:bdr w:val="none" w:sz="0" w:space="0" w:color="auto" w:frame="1"/>
            <w:lang w:eastAsia="ru-RU"/>
          </w:rPr>
          <w:t>https://gosuslugi.primorsky.ru/</w:t>
        </w:r>
      </w:hyperlink>
      <w:r w:rsidRPr="00CA00F1">
        <w:rPr>
          <w:rFonts w:ascii="Arial" w:eastAsia="Times New Roman" w:hAnsi="Arial" w:cs="Arial"/>
          <w:color w:val="22272F"/>
          <w:sz w:val="28"/>
          <w:szCs w:val="28"/>
          <w:bdr w:val="none" w:sz="0" w:space="0" w:color="auto" w:frame="1"/>
          <w:lang w:eastAsia="ru-RU"/>
        </w:rPr>
        <w:t>);</w:t>
      </w:r>
    </w:p>
    <w:p w:rsidR="00CA00F1" w:rsidRPr="00CA00F1" w:rsidRDefault="00CA00F1" w:rsidP="00CA00F1">
      <w:pPr>
        <w:shd w:val="clear" w:color="auto" w:fill="FFFFFF"/>
        <w:spacing w:after="0" w:line="238" w:lineRule="atLeast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CA00F1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>любой офис КГАУ «Многофункциональный центр предоставления государственных и муниципальных услуг в Приморском крае». Дополнительную консультацию по распоряжению</w:t>
      </w:r>
      <w:r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A00F1">
        <w:rPr>
          <w:rFonts w:ascii="Arial" w:eastAsia="Times New Roman" w:hAnsi="Arial" w:cs="Arial"/>
          <w:color w:val="22272F"/>
          <w:sz w:val="28"/>
          <w:szCs w:val="28"/>
          <w:bdr w:val="none" w:sz="0" w:space="0" w:color="auto" w:frame="1"/>
          <w:lang w:eastAsia="ru-RU"/>
        </w:rPr>
        <w:t>средствами</w:t>
      </w:r>
      <w:r>
        <w:rPr>
          <w:rFonts w:ascii="Arial" w:eastAsia="Times New Roman" w:hAnsi="Arial" w:cs="Arial"/>
          <w:color w:val="22272F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>регионального</w:t>
      </w:r>
      <w:r w:rsidRPr="00CA00F1">
        <w:rPr>
          <w:rFonts w:ascii="Arial" w:eastAsia="Times New Roman" w:hAnsi="Arial" w:cs="Arial"/>
          <w:color w:val="4D4D4D"/>
          <w:sz w:val="28"/>
          <w:szCs w:val="28"/>
          <w:bdr w:val="none" w:sz="0" w:space="0" w:color="auto" w:frame="1"/>
          <w:lang w:eastAsia="ru-RU"/>
        </w:rPr>
        <w:t xml:space="preserve"> материнского (семейного) капитала Вы можете получить по многоканальному телефону: 8-800-302-21-45.</w:t>
      </w:r>
    </w:p>
    <w:p w:rsidR="00295CE5" w:rsidRDefault="00295CE5"/>
    <w:sectPr w:rsidR="00295CE5" w:rsidSect="00CA00F1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0F1"/>
    <w:rsid w:val="00295CE5"/>
    <w:rsid w:val="00CA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00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0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CA0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A0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00F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A0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0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00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0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CA0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A0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00F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A0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0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1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uslugi.primorsky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uslug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suslugi.r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2023-05-15T23:57:00Z</dcterms:created>
  <dcterms:modified xsi:type="dcterms:W3CDTF">2023-05-16T00:00:00Z</dcterms:modified>
</cp:coreProperties>
</file>